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1"/>
        <w:gridCol w:w="3440"/>
      </w:tblGrid>
      <w:tr w:rsidR="00534677" w:rsidRPr="005F4CF9" w14:paraId="5F230462" w14:textId="77777777" w:rsidTr="002A5D4B">
        <w:trPr>
          <w:trHeight w:val="1550"/>
        </w:trPr>
        <w:tc>
          <w:tcPr>
            <w:tcW w:w="7655" w:type="dxa"/>
            <w:shd w:val="clear" w:color="auto" w:fill="auto"/>
            <w:vAlign w:val="center"/>
          </w:tcPr>
          <w:p w14:paraId="5F23045C" w14:textId="77777777" w:rsidR="00534677" w:rsidRPr="002A5D4B" w:rsidRDefault="00534677" w:rsidP="004E5063">
            <w:pPr>
              <w:spacing w:after="0" w:line="360" w:lineRule="auto"/>
              <w:jc w:val="center"/>
              <w:rPr>
                <w:rFonts w:ascii="PetitaMedium" w:hAnsi="PetitaMedium"/>
                <w:b/>
                <w:bCs/>
              </w:rPr>
            </w:pPr>
            <w:r w:rsidRPr="002A5D4B">
              <w:rPr>
                <w:rFonts w:ascii="PetitaMedium" w:hAnsi="PetitaMedium"/>
                <w:b/>
                <w:bCs/>
              </w:rPr>
              <w:t>INTERVENCIÓN CASO DE ACOSO LABORAL</w:t>
            </w:r>
          </w:p>
          <w:p w14:paraId="5F23045D" w14:textId="77777777" w:rsidR="00534677" w:rsidRPr="00E83D66" w:rsidRDefault="00534677" w:rsidP="004E5063">
            <w:pPr>
              <w:spacing w:after="0" w:line="240" w:lineRule="auto"/>
              <w:jc w:val="both"/>
              <w:rPr>
                <w:rFonts w:ascii="PetitaMedium" w:hAnsi="PetitaMedium"/>
              </w:rPr>
            </w:pPr>
            <w:r w:rsidRPr="00E83D66">
              <w:rPr>
                <w:rFonts w:ascii="PetitaMedium" w:hAnsi="PetitaMedium"/>
              </w:rPr>
              <w:t>GI-FT-35</w:t>
            </w:r>
          </w:p>
          <w:p w14:paraId="5F23045E" w14:textId="051DD203" w:rsidR="00534677" w:rsidRPr="00E83D66" w:rsidRDefault="00534677" w:rsidP="004E5063">
            <w:pPr>
              <w:spacing w:after="0" w:line="240" w:lineRule="auto"/>
              <w:jc w:val="both"/>
              <w:rPr>
                <w:rFonts w:ascii="PetitaMedium" w:hAnsi="PetitaMedium"/>
              </w:rPr>
            </w:pPr>
            <w:r w:rsidRPr="00E83D66">
              <w:rPr>
                <w:rFonts w:ascii="PetitaMedium" w:hAnsi="PetitaMedium"/>
              </w:rPr>
              <w:t xml:space="preserve">Versión: </w:t>
            </w:r>
            <w:r w:rsidR="008F109D">
              <w:rPr>
                <w:rFonts w:ascii="PetitaMedium" w:hAnsi="PetitaMedium"/>
              </w:rPr>
              <w:t>2</w:t>
            </w:r>
          </w:p>
          <w:p w14:paraId="5F23045F" w14:textId="77777777" w:rsidR="00534677" w:rsidRPr="00E83D66" w:rsidRDefault="00534677" w:rsidP="004E5063">
            <w:pPr>
              <w:spacing w:after="0" w:line="240" w:lineRule="auto"/>
              <w:jc w:val="both"/>
              <w:rPr>
                <w:rFonts w:ascii="PetitaMedium" w:hAnsi="PetitaMedium"/>
                <w:sz w:val="20"/>
                <w:szCs w:val="20"/>
              </w:rPr>
            </w:pPr>
            <w:r w:rsidRPr="00E83D66">
              <w:rPr>
                <w:rFonts w:ascii="PetitaMedium" w:hAnsi="PetitaMedium"/>
                <w:sz w:val="20"/>
                <w:szCs w:val="20"/>
              </w:rPr>
              <w:t xml:space="preserve">Fecha de creación: </w:t>
            </w:r>
            <w:r w:rsidR="00E83D66" w:rsidRPr="00E83D66">
              <w:rPr>
                <w:rFonts w:ascii="PetitaMedium" w:hAnsi="PetitaMedium"/>
                <w:sz w:val="20"/>
                <w:szCs w:val="20"/>
              </w:rPr>
              <w:t>11/07/2016</w:t>
            </w:r>
          </w:p>
          <w:p w14:paraId="5F230460" w14:textId="5EB4A70F" w:rsidR="00534677" w:rsidRPr="005F4CF9" w:rsidRDefault="00627D10" w:rsidP="004E5063">
            <w:pPr>
              <w:spacing w:after="0" w:line="240" w:lineRule="auto"/>
              <w:jc w:val="both"/>
              <w:rPr>
                <w:rFonts w:ascii="PetitaMedium" w:hAnsi="PetitaMedium"/>
              </w:rPr>
            </w:pPr>
            <w:r w:rsidRPr="00E83D66">
              <w:rPr>
                <w:rFonts w:ascii="PetitaMedium" w:hAnsi="PetitaMedium"/>
                <w:sz w:val="20"/>
                <w:szCs w:val="20"/>
              </w:rPr>
              <w:t>Fecha de actualización</w:t>
            </w:r>
            <w:r w:rsidR="00534677" w:rsidRPr="00E83D66">
              <w:rPr>
                <w:rFonts w:ascii="PetitaMedium" w:hAnsi="PetitaMedium"/>
                <w:sz w:val="20"/>
                <w:szCs w:val="20"/>
              </w:rPr>
              <w:t xml:space="preserve">: </w:t>
            </w:r>
            <w:r w:rsidR="008F109D">
              <w:rPr>
                <w:rFonts w:ascii="PetitaMedium" w:hAnsi="PetitaMedium"/>
                <w:sz w:val="20"/>
                <w:szCs w:val="20"/>
              </w:rPr>
              <w:t>22/08/2024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5F230461" w14:textId="398DDAFE" w:rsidR="00534677" w:rsidRPr="005F4CF9" w:rsidRDefault="008F109D" w:rsidP="004E5063">
            <w:pPr>
              <w:spacing w:after="0" w:line="240" w:lineRule="auto"/>
              <w:jc w:val="both"/>
              <w:rPr>
                <w:rFonts w:ascii="PetitaMedium" w:hAnsi="PetitaMedium"/>
              </w:rPr>
            </w:pPr>
            <w:r>
              <w:rPr>
                <w:noProof/>
              </w:rPr>
              <w:drawing>
                <wp:inline distT="0" distB="0" distL="0" distR="0" wp14:anchorId="12172794" wp14:editId="640E6300">
                  <wp:extent cx="2095500" cy="726281"/>
                  <wp:effectExtent l="0" t="0" r="0" b="0"/>
                  <wp:docPr id="277322" name="Image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D288B5-B593-8DC4-B46D-B25CB49EB9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22" name="Imagen 4">
                            <a:extLst>
                              <a:ext uri="{FF2B5EF4-FFF2-40B4-BE49-F238E27FC236}">
                                <a16:creationId xmlns:a16="http://schemas.microsoft.com/office/drawing/2014/main" id="{A3D288B5-B593-8DC4-B46D-B25CB49EB9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454" b="16528"/>
                          <a:stretch/>
                        </pic:blipFill>
                        <pic:spPr bwMode="auto">
                          <a:xfrm>
                            <a:off x="0" y="0"/>
                            <a:ext cx="2095500" cy="726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230463" w14:textId="77777777" w:rsidR="00E93C82" w:rsidRDefault="00E93C82"/>
    <w:p w14:paraId="5F230464" w14:textId="77777777" w:rsidR="00627D10" w:rsidRDefault="00627D10">
      <w:r>
        <w:t>¿Fue posible llegar a un acuerdo o conciliación entre los implicados?</w:t>
      </w:r>
    </w:p>
    <w:p w14:paraId="5F230465" w14:textId="77777777" w:rsidR="00627D10" w:rsidRDefault="00627D10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30477" wp14:editId="5F230478">
                <wp:simplePos x="0" y="0"/>
                <wp:positionH relativeFrom="column">
                  <wp:posOffset>786765</wp:posOffset>
                </wp:positionH>
                <wp:positionV relativeFrom="paragraph">
                  <wp:posOffset>29210</wp:posOffset>
                </wp:positionV>
                <wp:extent cx="238125" cy="133350"/>
                <wp:effectExtent l="0" t="0" r="28575" b="1905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333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A91952" id="Rectángulo redondeado 3" o:spid="_x0000_s1026" style="position:absolute;margin-left:61.95pt;margin-top:2.3pt;width:18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2SnwIAAIcFAAAOAAAAZHJzL2Uyb0RvYy54bWysVM1u2zAMvg/YOwi6r7aTpu2COkXQosOA&#10;ri3aDj0r+kmMSaImKXGyt9mz7MVGyY4bdAUGDLvIokh+JD+TPL/YGk020ocGbE2ro5ISaTmIxi5r&#10;+vXp+sMZJSEyK5gGK2u6k4FezN6/O2/dVI5gBVpITxDEhmnrarqK0U2LIvCVNCwcgZMWlQq8YRFF&#10;vyyEZy2iG12MyvKkaMEL54HLEPD1qlPSWcZXSvJ4p1SQkeiaYm4xnz6fi3QWs3M2XXrmVg3v02D/&#10;kIVhjcWgA9QVi4ysffMHlGm4hwAqHnEwBSjVcJlrwGqq8lU1jyvmZK4FyQluoCn8P1h+u7n3pBE1&#10;HVNimcFf9ICk/fppl2sNxEsBVkgmgIwTV60LU3R5dPe+lwJeU+Fb5U36Yklkm/ndDfzKbSQcH0fj&#10;s2o0oYSjqhqPx5PMf/Hi7HyInyQYki419bC2IqWTqWWbmxAxKtrv7VJAbdMZQDfiutE6C6l75KX2&#10;ZMPwvy+WVQbQa/MFRPd2OinLffTcbMk8Yx8gYaSEXqSquzrzLe607CI/SIXcpcpygAGoi8E4lzae&#10;JN4yElonN4VZDo5dZq8cdax6p942ucnczYNj+feIg0eOCjYOzqax4N8CEN+GyJ39vvqu5lT+AsQO&#10;W8ZDN0vB8esG/9YNC/GeeRweHDNcCPEOD6WhrSn0N0pW4H+89Z7ssadRS0mLw1jT8H3NvKREf7bY&#10;7R+r4+M0vVk4npyOUPCHmsWhxq7NJeB/r3D1OJ6vyT7q/VV5MM+4N+YpKqqY5Ri7pjz6vXAZuyWB&#10;m4fL+Tyb4cQ6Fm/so+MJPLGaGvFp+8y861s2Yq/fwn5w2fRV03a2ydPCfB1BNbmjX3jt+cZpz03T&#10;b6a0Tg7lbPWyP2e/AQAA//8DAFBLAwQUAAYACAAAACEA4Si8i9sAAAAIAQAADwAAAGRycy9kb3du&#10;cmV2LnhtbEyPwU7DMBBE70j8g7VI3KjTUCIIcSrUinKFBomrGy9JFHsdYrcJf8/2RI+jGc28Kdaz&#10;s+KEY+g8KVguEhBItTcdNQo+q9e7RxAhajLaekIFvxhgXV5fFTo3fqIPPO1jI7iEQq4VtDEOuZSh&#10;btHpsPADEnvffnQ6shwbaUY9cbmzMk2STDrdES+0esBNi3W/PzrefZ+/pp3d/vTVbmMTu33rq5SU&#10;ur2ZX55BRJzjfxjO+IwOJTMd/JFMEJZ1ev/EUQWrDMTZz5YrEAcF6UMGsizk5YHyDwAA//8DAFBL&#10;AQItABQABgAIAAAAIQC2gziS/gAAAOEBAAATAAAAAAAAAAAAAAAAAAAAAABbQ29udGVudF9UeXBl&#10;c10ueG1sUEsBAi0AFAAGAAgAAAAhADj9If/WAAAAlAEAAAsAAAAAAAAAAAAAAAAALwEAAF9yZWxz&#10;Ly5yZWxzUEsBAi0AFAAGAAgAAAAhAGe17ZKfAgAAhwUAAA4AAAAAAAAAAAAAAAAALgIAAGRycy9l&#10;Mm9Eb2MueG1sUEsBAi0AFAAGAAgAAAAhAOEovIvbAAAACAEAAA8AAAAAAAAAAAAAAAAA+QQAAGRy&#10;cy9kb3ducmV2LnhtbFBLBQYAAAAABAAEAPMAAAABBgAAAAA=&#10;" fillcolor="white [3201]" strokecolor="#bfbfbf [2412]" strokeweight="1pt">
                <v:stroke joinstyle="miter"/>
              </v:round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30479" wp14:editId="5F23047A">
                <wp:simplePos x="0" y="0"/>
                <wp:positionH relativeFrom="column">
                  <wp:posOffset>148590</wp:posOffset>
                </wp:positionH>
                <wp:positionV relativeFrom="paragraph">
                  <wp:posOffset>29210</wp:posOffset>
                </wp:positionV>
                <wp:extent cx="238125" cy="133350"/>
                <wp:effectExtent l="0" t="0" r="28575" b="1905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333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7CD178" id="Rectángulo redondeado 2" o:spid="_x0000_s1026" style="position:absolute;margin-left:11.7pt;margin-top:2.3pt;width:18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OJ1nwIAAIcFAAAOAAAAZHJzL2Uyb0RvYy54bWysVNtu2zAMfR+wfxD0vvqSpu2COkXQosOA&#10;ri3aDn1WdEmMyaImyXGyv9m37MdGyY4bdAUGDHuRRZE8JI9Jnl9sG0020vkaTEWLo5wSaTiI2qwq&#10;+vXp+sMZJT4wI5gGIyu6k55ezN+/O+/sTJawBi2kIwhi/KyzFV2HYGdZ5vlaNswfgZUGlQpcwwKK&#10;bpUJxzpEb3RW5vlJ1oET1gGX3uPrVa+k84SvlOThTikvA9EVxdxCOl06l/HM5udstnLMrms+pMH+&#10;IYuG1QaDjlBXLDDSuvoPqKbmDjyocMShyUCpmstUA1ZT5K+qeVwzK1MtSI63I03+/8Hy2829I7Wo&#10;aEmJYQ3+ogck7ddPs2o1ECcFGCGZAFJGrjrrZ+jyaO/dIHm8xsK3yjXxiyWRbeJ3N/Irt4FwfCwn&#10;Z0U5pYSjqphMJtPEf/bibJ0PnyQ0JF4q6qA1IqaTqGWbGx8wKtrv7WJAbeLpQdfiutY6CbF75KV2&#10;ZMPwvy9XRQLQbfMFRP92Os3zffTUbNE8YR8gYaSInsWq+zrTLey07CM/SIXcxcpSgBGoj8E4lyac&#10;RN4SElpHN4VZjo59Zq8cdSgGp8E2usnUzaNj/veIo0eKCiaMzk1twL0FIL6NkXv7ffV9zbH8JYgd&#10;toyDfpa85dc1/q0b5sM9czg8OGa4EMIdHkpDV1EYbpSswf146z3aY0+jlpIOh7Gi/nvLnKREfzbY&#10;7R+L4+M4vUk4np6WKLhDzfJQY9rmEvC/F7h6LE/XaB/0/qocNM+4NxYxKqqY4Ri7ojy4vXAZ+iWB&#10;m4fLxSKZ4cRaFm7Mo+URPLIaG/Fp+8ycHVo2YK/fwn5w2exV0/a20dPAog2g6tTRL7wOfOO0p6YZ&#10;NlNcJ4dysnrZn/PfAAAA//8DAFBLAwQUAAYACAAAACEAIx/aF9kAAAAGAQAADwAAAGRycy9kb3du&#10;cmV2LnhtbEyOzU7DMBCE70i8g7VI3KhNKBFN41SoFeUKDRJXN1mSKPY6xG4T3p7lRI/zo5kv38zO&#10;ijOOofOk4X6hQCBVvu6o0fBRvtw9gQjRUG2sJ9TwgwE2xfVVbrLaT/SO50NsBI9QyIyGNsYhkzJU&#10;LToTFn5A4uzLj85ElmMj69FMPO6sTJRKpTMd8UNrBty2WPWHk+Pft/lz2tvdd1/ut1bZ3WtfJqT1&#10;7c38vAYRcY7/ZfjDZ3QomOnoT1QHYTUkD0tualimIDhO1QrEke3HFGSRy0v84hcAAP//AwBQSwEC&#10;LQAUAAYACAAAACEAtoM4kv4AAADhAQAAEwAAAAAAAAAAAAAAAAAAAAAAW0NvbnRlbnRfVHlwZXNd&#10;LnhtbFBLAQItABQABgAIAAAAIQA4/SH/1gAAAJQBAAALAAAAAAAAAAAAAAAAAC8BAABfcmVscy8u&#10;cmVsc1BLAQItABQABgAIAAAAIQCb6OJ1nwIAAIcFAAAOAAAAAAAAAAAAAAAAAC4CAABkcnMvZTJv&#10;RG9jLnhtbFBLAQItABQABgAIAAAAIQAjH9oX2QAAAAYBAAAPAAAAAAAAAAAAAAAAAPkEAABkcnMv&#10;ZG93bnJldi54bWxQSwUGAAAAAAQABADzAAAA/wUAAAAA&#10;" fillcolor="white [3201]" strokecolor="#bfbfbf [2412]" strokeweight="1pt">
                <v:stroke joinstyle="miter"/>
              </v:roundrect>
            </w:pict>
          </mc:Fallback>
        </mc:AlternateContent>
      </w:r>
      <w:r>
        <w:t>Sí              No</w:t>
      </w:r>
    </w:p>
    <w:p w14:paraId="5F230466" w14:textId="77777777" w:rsidR="00C8337E" w:rsidRDefault="00C8337E">
      <w:r w:rsidRPr="00C8337E">
        <w:t>Escriba los acuerdos de conciliación o las causas que se argumentan para no concluir el acuerdo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8337E" w14:paraId="5F23046C" w14:textId="77777777" w:rsidTr="00C8337E">
        <w:tc>
          <w:tcPr>
            <w:tcW w:w="8828" w:type="dxa"/>
          </w:tcPr>
          <w:p w14:paraId="5F230467" w14:textId="77777777" w:rsidR="00C8337E" w:rsidRDefault="00C8337E"/>
          <w:p w14:paraId="5F230468" w14:textId="77777777" w:rsidR="00C8337E" w:rsidRDefault="00C8337E"/>
          <w:p w14:paraId="5F230469" w14:textId="77777777" w:rsidR="00C8337E" w:rsidRDefault="00C8337E"/>
          <w:p w14:paraId="5F23046A" w14:textId="77777777" w:rsidR="00E83D66" w:rsidRDefault="00E83D66"/>
          <w:p w14:paraId="5F23046B" w14:textId="77777777" w:rsidR="00E83D66" w:rsidRDefault="00E83D66"/>
        </w:tc>
      </w:tr>
    </w:tbl>
    <w:p w14:paraId="5F23046D" w14:textId="77777777" w:rsidR="00627D10" w:rsidRDefault="00627D10"/>
    <w:p w14:paraId="5F23046E" w14:textId="77777777" w:rsidR="00C8337E" w:rsidRDefault="00C8337E">
      <w:r w:rsidRPr="00C8337E">
        <w:t>Si las partes llegaron a un acue</w:t>
      </w:r>
      <w:r>
        <w:t>rdo estipulado</w:t>
      </w:r>
      <w:r w:rsidR="00E83D66">
        <w:t>. Fir</w:t>
      </w:r>
      <w:r w:rsidRPr="00C8337E">
        <w:t xml:space="preserve">mar la finalización </w:t>
      </w:r>
      <w:r w:rsidR="00E83D66">
        <w:t>d</w:t>
      </w:r>
      <w:r w:rsidRPr="00C8337E">
        <w:t>el proceso con cada uno de los involucrados.</w:t>
      </w:r>
    </w:p>
    <w:p w14:paraId="5F23046F" w14:textId="77777777" w:rsidR="00C8337E" w:rsidRDefault="00C8337E">
      <w:r>
        <w:t>Fecha de finalización del proceso</w:t>
      </w:r>
      <w:r w:rsidR="00E83D66">
        <w:t>: _</w:t>
      </w:r>
      <w:r>
        <w:t>___________________</w:t>
      </w:r>
    </w:p>
    <w:p w14:paraId="5F230470" w14:textId="77777777" w:rsidR="00E83D66" w:rsidRDefault="00E83D66">
      <w:r>
        <w:t xml:space="preserve">  </w:t>
      </w:r>
    </w:p>
    <w:p w14:paraId="5F230471" w14:textId="77777777" w:rsidR="00E83D66" w:rsidRDefault="00E83D66"/>
    <w:p w14:paraId="5F230472" w14:textId="77777777" w:rsidR="00E83D66" w:rsidRDefault="00E83D66"/>
    <w:p w14:paraId="5F230473" w14:textId="77777777" w:rsidR="00E83D66" w:rsidRDefault="00E83D66">
      <w:r>
        <w:t>_________________________                                                   _________________________</w:t>
      </w:r>
    </w:p>
    <w:p w14:paraId="5F230474" w14:textId="77777777" w:rsidR="00E83D66" w:rsidRDefault="00E83D66">
      <w:r>
        <w:t xml:space="preserve">Firma del presidente del comité                                                 Firma del secretario del comité </w:t>
      </w:r>
    </w:p>
    <w:sectPr w:rsidR="00E83D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titaMedium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677"/>
    <w:rsid w:val="002A5D4B"/>
    <w:rsid w:val="00343AAA"/>
    <w:rsid w:val="00534677"/>
    <w:rsid w:val="00627D10"/>
    <w:rsid w:val="006475BC"/>
    <w:rsid w:val="008F109D"/>
    <w:rsid w:val="00940579"/>
    <w:rsid w:val="00C8337E"/>
    <w:rsid w:val="00E83D66"/>
    <w:rsid w:val="00E93C82"/>
    <w:rsid w:val="00ED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045C"/>
  <w15:chartTrackingRefBased/>
  <w15:docId w15:val="{7AA7484B-D8FD-4AC3-93A8-3C660C66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677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NAVESOFT</dc:creator>
  <cp:keywords/>
  <dc:description/>
  <cp:lastModifiedBy>Sergio  Agudelo</cp:lastModifiedBy>
  <cp:revision>6</cp:revision>
  <dcterms:created xsi:type="dcterms:W3CDTF">2016-07-08T21:24:00Z</dcterms:created>
  <dcterms:modified xsi:type="dcterms:W3CDTF">2024-08-22T21:08:00Z</dcterms:modified>
</cp:coreProperties>
</file>