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FE435" w14:textId="77777777" w:rsidR="00EF2E81" w:rsidRPr="00EF2E81" w:rsidRDefault="00EF2E81" w:rsidP="00EF2E81">
      <w:pPr>
        <w:pStyle w:val="Textoindependiente"/>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De acuerdo al Decreto 1377 de 2013, que reglamentó la Ley 1581 de 2012, por medio del cual se regula el manejo de la información contenida en bases de datos personales, nos permitimos solicitar a nuestras partes interesadas: clientes, colaboradores, accionistas, socios, pensionados, proveedores y en general a todos de quienes, por relación comercial, tengamos información personal, solicitamos su autorización para continuar con el tratamiento de sus datos, con el fin de utilizarlos únicamente en el desarrollo de la actividades correspondientes a nuestro objeto social.</w:t>
      </w:r>
    </w:p>
    <w:p w14:paraId="176FE436" w14:textId="77777777" w:rsidR="00EF2E81" w:rsidRPr="00EF2E81" w:rsidRDefault="00EF2E81" w:rsidP="00EF2E81">
      <w:pPr>
        <w:pStyle w:val="Textoindependiente"/>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Por lo cual nos permitimos informarle que la empresa cuenta con una política de tratamiento de datos personales a través de la cual garantizamos la aplicación de los principios que establece la ley 1581 de 2012 y las normas que lo reglamentan. De igual forma, anunciamos que contamos con los medios tecnológicos idóneos para asegurar que sean almacenados de manera tal que se impida el acceso indeseado por parte de terceras personas.</w:t>
      </w:r>
    </w:p>
    <w:p w14:paraId="176FE437" w14:textId="77777777" w:rsidR="00EF2E81" w:rsidRPr="00EF2E81" w:rsidRDefault="00EF2E81" w:rsidP="00EF2E81">
      <w:pPr>
        <w:pStyle w:val="Textoindependiente"/>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Dado lo previsto en la normatividad antes mencionada, la empresa coloca a su disposición los siguientes medios de comunicación para atender sus siguientes derechos:</w:t>
      </w:r>
    </w:p>
    <w:p w14:paraId="176FE438" w14:textId="77777777" w:rsidR="00EF2E81" w:rsidRPr="00EF2E81" w:rsidRDefault="00EF2E81" w:rsidP="00EF2E81">
      <w:pPr>
        <w:pStyle w:val="Textoindependiente"/>
        <w:numPr>
          <w:ilvl w:val="0"/>
          <w:numId w:val="1"/>
        </w:numPr>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 xml:space="preserve">Conocer, actualizar y rectificar la información </w:t>
      </w:r>
    </w:p>
    <w:p w14:paraId="176FE439" w14:textId="77777777" w:rsidR="00EF2E81" w:rsidRPr="00EF2E81" w:rsidRDefault="00EF2E81" w:rsidP="00EF2E81">
      <w:pPr>
        <w:pStyle w:val="Textoindependiente"/>
        <w:numPr>
          <w:ilvl w:val="0"/>
          <w:numId w:val="1"/>
        </w:numPr>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 xml:space="preserve">Aprobar la autorización </w:t>
      </w:r>
    </w:p>
    <w:p w14:paraId="176FE43A" w14:textId="77777777" w:rsidR="00EF2E81" w:rsidRPr="00EF2E81" w:rsidRDefault="00EF2E81" w:rsidP="00EF2E81">
      <w:pPr>
        <w:pStyle w:val="Textoindependiente"/>
        <w:numPr>
          <w:ilvl w:val="0"/>
          <w:numId w:val="1"/>
        </w:numPr>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Solicitar información sobre el uso de la misma</w:t>
      </w:r>
    </w:p>
    <w:p w14:paraId="176FE43B" w14:textId="77777777" w:rsidR="00EF2E81" w:rsidRPr="00EF2E81" w:rsidRDefault="00EF2E81" w:rsidP="00EF2E81">
      <w:pPr>
        <w:pStyle w:val="Textoindependiente"/>
        <w:numPr>
          <w:ilvl w:val="0"/>
          <w:numId w:val="1"/>
        </w:numPr>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 xml:space="preserve">Revocar la autorización  y solicitar supresión </w:t>
      </w:r>
    </w:p>
    <w:p w14:paraId="176FE43C" w14:textId="77777777" w:rsidR="00EF2E81" w:rsidRPr="00EF2E81" w:rsidRDefault="00EF2E81" w:rsidP="00EF2E81">
      <w:pPr>
        <w:pStyle w:val="Textoindependiente"/>
        <w:numPr>
          <w:ilvl w:val="0"/>
          <w:numId w:val="1"/>
        </w:numPr>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Presentar una petición queja o reclamo</w:t>
      </w:r>
    </w:p>
    <w:p w14:paraId="176FE43D" w14:textId="45BDA89E" w:rsidR="00EF2E81" w:rsidRPr="00EF2E81" w:rsidRDefault="00EF2E81" w:rsidP="00EF2E81">
      <w:pPr>
        <w:pStyle w:val="Textoindependiente"/>
        <w:kinsoku w:val="0"/>
        <w:overflowPunct w:val="0"/>
        <w:spacing w:line="200" w:lineRule="atLeast"/>
        <w:rPr>
          <w:rFonts w:ascii="PetitaMedium" w:hAnsi="PetitaMedium"/>
          <w:color w:val="595959"/>
          <w:w w:val="105"/>
          <w:lang w:val="es-ES"/>
        </w:rPr>
      </w:pPr>
      <w:r w:rsidRPr="00EF2E81">
        <w:rPr>
          <w:rFonts w:ascii="PetitaMedium" w:hAnsi="PetitaMedium"/>
          <w:color w:val="595959"/>
          <w:w w:val="105"/>
          <w:lang w:val="es-ES"/>
        </w:rPr>
        <w:t xml:space="preserve">Mediante envío de mail al correo electrónico </w:t>
      </w:r>
      <w:hyperlink r:id="rId7" w:history="1">
        <w:r w:rsidR="0059455E" w:rsidRPr="004B30B5">
          <w:rPr>
            <w:rStyle w:val="Hipervnculo"/>
            <w:rFonts w:ascii="PetitaMedium" w:hAnsi="PetitaMedium"/>
            <w:w w:val="105"/>
            <w:lang w:val="es-ES"/>
          </w:rPr>
          <w:t>datos@intermodal.com.co</w:t>
        </w:r>
      </w:hyperlink>
      <w:r w:rsidRPr="00EF2E81">
        <w:rPr>
          <w:rFonts w:ascii="PetitaMedium" w:hAnsi="PetitaMedium"/>
          <w:color w:val="595959"/>
          <w:w w:val="105"/>
          <w:lang w:val="es-ES"/>
        </w:rPr>
        <w:t xml:space="preserve"> , vía telefónica a nuestros teléfonos 2966309 o mediante escrito a la dirección </w:t>
      </w:r>
      <w:r w:rsidR="005E52BC" w:rsidRPr="005E52BC">
        <w:rPr>
          <w:rFonts w:ascii="PetitaMedium" w:hAnsi="PetitaMedium"/>
          <w:color w:val="595959"/>
          <w:w w:val="105"/>
          <w:lang w:val="es-ES"/>
        </w:rPr>
        <w:t>C</w:t>
      </w:r>
      <w:r w:rsidR="0011039F">
        <w:rPr>
          <w:rFonts w:ascii="PetitaMedium" w:hAnsi="PetitaMedium"/>
          <w:color w:val="595959"/>
          <w:w w:val="105"/>
          <w:lang w:val="es-ES"/>
        </w:rPr>
        <w:t>arre</w:t>
      </w:r>
      <w:r w:rsidR="005E52BC" w:rsidRPr="005E52BC">
        <w:rPr>
          <w:rFonts w:ascii="PetitaMedium" w:hAnsi="PetitaMedium"/>
          <w:color w:val="595959"/>
          <w:w w:val="105"/>
          <w:lang w:val="es-ES"/>
        </w:rPr>
        <w:t>ra 9A No. 99-02 Oficina 707-2 Edificio Citibank</w:t>
      </w:r>
    </w:p>
    <w:p w14:paraId="176FE43E" w14:textId="77777777" w:rsidR="00EF2E81" w:rsidRPr="00EF2E81" w:rsidRDefault="00EF2E81" w:rsidP="00EF2E81">
      <w:pPr>
        <w:pStyle w:val="Textoindependiente"/>
        <w:kinsoku w:val="0"/>
        <w:overflowPunct w:val="0"/>
        <w:spacing w:line="200" w:lineRule="atLeast"/>
        <w:ind w:left="0" w:firstLine="0"/>
        <w:rPr>
          <w:rFonts w:ascii="PetitaMedium" w:hAnsi="PetitaMedium"/>
          <w:color w:val="595959"/>
          <w:w w:val="105"/>
          <w:lang w:val="es-ES"/>
        </w:rPr>
      </w:pPr>
    </w:p>
    <w:p w14:paraId="176FE43F" w14:textId="12F9719B" w:rsidR="00DA4715" w:rsidRDefault="00DA4715">
      <w:pPr>
        <w:pStyle w:val="Textoindependiente"/>
        <w:kinsoku w:val="0"/>
        <w:overflowPunct w:val="0"/>
        <w:spacing w:line="200" w:lineRule="atLeast"/>
        <w:ind w:left="0" w:firstLine="0"/>
        <w:rPr>
          <w:sz w:val="20"/>
          <w:szCs w:val="20"/>
        </w:rPr>
      </w:pPr>
    </w:p>
    <w:sectPr w:rsidR="00DA4715" w:rsidSect="007872F6">
      <w:headerReference w:type="default" r:id="rId8"/>
      <w:type w:val="continuous"/>
      <w:pgSz w:w="6720" w:h="6010" w:orient="landscape"/>
      <w:pgMar w:top="220" w:right="0" w:bottom="0" w:left="0" w:header="57"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34728" w14:textId="77777777" w:rsidR="00D42A27" w:rsidRDefault="00D42A27" w:rsidP="006E0F94">
      <w:r>
        <w:separator/>
      </w:r>
    </w:p>
  </w:endnote>
  <w:endnote w:type="continuationSeparator" w:id="0">
    <w:p w14:paraId="5CE4BE4A" w14:textId="77777777" w:rsidR="00D42A27" w:rsidRDefault="00D42A27" w:rsidP="006E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titaMedium">
    <w:altName w:val="Calibri"/>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A4F79" w14:textId="77777777" w:rsidR="00D42A27" w:rsidRDefault="00D42A27" w:rsidP="006E0F94">
      <w:r>
        <w:separator/>
      </w:r>
    </w:p>
  </w:footnote>
  <w:footnote w:type="continuationSeparator" w:id="0">
    <w:p w14:paraId="06175767" w14:textId="77777777" w:rsidR="00D42A27" w:rsidRDefault="00D42A27" w:rsidP="006E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1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53"/>
      <w:gridCol w:w="1954"/>
    </w:tblGrid>
    <w:tr w:rsidR="006E0F94" w:rsidRPr="005F4CF9" w14:paraId="176FE44C" w14:textId="77777777" w:rsidTr="00D708C8">
      <w:trPr>
        <w:trHeight w:val="798"/>
      </w:trPr>
      <w:tc>
        <w:tcPr>
          <w:tcW w:w="4961" w:type="dxa"/>
          <w:tcBorders>
            <w:right w:val="nil"/>
          </w:tcBorders>
          <w:shd w:val="clear" w:color="auto" w:fill="auto"/>
          <w:vAlign w:val="center"/>
        </w:tcPr>
        <w:p w14:paraId="176FE446" w14:textId="77777777" w:rsidR="006E0F94" w:rsidRPr="00C932EF" w:rsidRDefault="006E0F94" w:rsidP="006E0F94">
          <w:pPr>
            <w:pStyle w:val="Textoindependiente"/>
            <w:kinsoku w:val="0"/>
            <w:overflowPunct w:val="0"/>
            <w:spacing w:before="1"/>
            <w:ind w:left="0" w:firstLine="0"/>
            <w:jc w:val="center"/>
            <w:rPr>
              <w:rFonts w:ascii="PetitaMedium" w:hAnsi="PetitaMedium"/>
              <w:b/>
              <w:color w:val="595959"/>
              <w:w w:val="105"/>
            </w:rPr>
          </w:pPr>
          <w:r w:rsidRPr="00C932EF">
            <w:rPr>
              <w:rFonts w:ascii="PetitaMedium" w:hAnsi="PetitaMedium"/>
              <w:b/>
              <w:color w:val="595959"/>
              <w:w w:val="105"/>
            </w:rPr>
            <w:t>AVISO DE PRIVACIDAD Y SOLICITUD DE AUTORIZACIÓN PARA EL TRATAMIENTO DE DATOS PERSONALES</w:t>
          </w:r>
        </w:p>
        <w:p w14:paraId="176FE447" w14:textId="77777777" w:rsidR="006E0F94" w:rsidRPr="006E0F94" w:rsidRDefault="006E0F94" w:rsidP="006E0F94">
          <w:pPr>
            <w:jc w:val="both"/>
            <w:rPr>
              <w:rFonts w:ascii="PetitaMedium" w:hAnsi="PetitaMedium"/>
              <w:i/>
              <w:sz w:val="12"/>
              <w:szCs w:val="12"/>
            </w:rPr>
          </w:pPr>
          <w:r w:rsidRPr="006E0F94">
            <w:rPr>
              <w:rFonts w:ascii="PetitaMedium" w:hAnsi="PetitaMedium"/>
              <w:i/>
              <w:sz w:val="12"/>
              <w:szCs w:val="12"/>
            </w:rPr>
            <w:t>GO-FT-08</w:t>
          </w:r>
        </w:p>
        <w:p w14:paraId="176FE448" w14:textId="4078F6C8" w:rsidR="006E0F94" w:rsidRPr="006E0F94" w:rsidRDefault="008C091F" w:rsidP="006E0F94">
          <w:pPr>
            <w:jc w:val="both"/>
            <w:rPr>
              <w:rFonts w:ascii="PetitaMedium" w:hAnsi="PetitaMedium"/>
              <w:i/>
              <w:sz w:val="12"/>
              <w:szCs w:val="12"/>
            </w:rPr>
          </w:pPr>
          <w:r>
            <w:rPr>
              <w:rFonts w:ascii="PetitaMedium" w:hAnsi="PetitaMedium"/>
              <w:i/>
              <w:sz w:val="12"/>
              <w:szCs w:val="12"/>
            </w:rPr>
            <w:t xml:space="preserve">Versión: </w:t>
          </w:r>
          <w:r w:rsidR="00F91D5F">
            <w:rPr>
              <w:rFonts w:ascii="PetitaMedium" w:hAnsi="PetitaMedium"/>
              <w:i/>
              <w:sz w:val="12"/>
              <w:szCs w:val="12"/>
            </w:rPr>
            <w:t>4</w:t>
          </w:r>
        </w:p>
        <w:p w14:paraId="176FE449" w14:textId="77777777" w:rsidR="006E0F94" w:rsidRPr="006E0F94" w:rsidRDefault="006E0F94" w:rsidP="006E0F94">
          <w:pPr>
            <w:jc w:val="both"/>
            <w:rPr>
              <w:rFonts w:ascii="PetitaMedium" w:hAnsi="PetitaMedium"/>
              <w:i/>
              <w:sz w:val="12"/>
              <w:szCs w:val="12"/>
            </w:rPr>
          </w:pPr>
          <w:r w:rsidRPr="006E0F94">
            <w:rPr>
              <w:rFonts w:ascii="PetitaMedium" w:hAnsi="PetitaMedium"/>
              <w:i/>
              <w:sz w:val="12"/>
              <w:szCs w:val="12"/>
            </w:rPr>
            <w:t>Fecha de creación: 24/01/2012</w:t>
          </w:r>
        </w:p>
        <w:p w14:paraId="176FE44A" w14:textId="26E74A6B" w:rsidR="006E0F94" w:rsidRPr="005F4CF9" w:rsidRDefault="006E0F94" w:rsidP="006E0F94">
          <w:pPr>
            <w:jc w:val="both"/>
            <w:rPr>
              <w:rFonts w:ascii="PetitaMedium" w:hAnsi="PetitaMedium"/>
            </w:rPr>
          </w:pPr>
          <w:r w:rsidRPr="006E0F94">
            <w:rPr>
              <w:rFonts w:ascii="PetitaMedium" w:hAnsi="PetitaMedium"/>
              <w:i/>
              <w:sz w:val="12"/>
              <w:szCs w:val="12"/>
            </w:rPr>
            <w:t>Fe</w:t>
          </w:r>
          <w:r w:rsidR="008C091F">
            <w:rPr>
              <w:rFonts w:ascii="PetitaMedium" w:hAnsi="PetitaMedium"/>
              <w:i/>
              <w:sz w:val="12"/>
              <w:szCs w:val="12"/>
            </w:rPr>
            <w:t>cha de actualización: 2</w:t>
          </w:r>
          <w:r w:rsidR="00F91D5F">
            <w:rPr>
              <w:rFonts w:ascii="PetitaMedium" w:hAnsi="PetitaMedium"/>
              <w:i/>
              <w:sz w:val="12"/>
              <w:szCs w:val="12"/>
            </w:rPr>
            <w:t>9</w:t>
          </w:r>
          <w:r w:rsidR="008C091F">
            <w:rPr>
              <w:rFonts w:ascii="PetitaMedium" w:hAnsi="PetitaMedium"/>
              <w:i/>
              <w:sz w:val="12"/>
              <w:szCs w:val="12"/>
            </w:rPr>
            <w:t>/0</w:t>
          </w:r>
          <w:r w:rsidR="00F91D5F">
            <w:rPr>
              <w:rFonts w:ascii="PetitaMedium" w:hAnsi="PetitaMedium"/>
              <w:i/>
              <w:sz w:val="12"/>
              <w:szCs w:val="12"/>
            </w:rPr>
            <w:t>5</w:t>
          </w:r>
          <w:r w:rsidR="008C091F">
            <w:rPr>
              <w:rFonts w:ascii="PetitaMedium" w:hAnsi="PetitaMedium"/>
              <w:i/>
              <w:sz w:val="12"/>
              <w:szCs w:val="12"/>
            </w:rPr>
            <w:t>/20</w:t>
          </w:r>
          <w:r w:rsidR="006742D1">
            <w:rPr>
              <w:rFonts w:ascii="PetitaMedium" w:hAnsi="PetitaMedium"/>
              <w:i/>
              <w:sz w:val="12"/>
              <w:szCs w:val="12"/>
            </w:rPr>
            <w:t>24</w:t>
          </w:r>
        </w:p>
      </w:tc>
      <w:tc>
        <w:tcPr>
          <w:tcW w:w="1146" w:type="dxa"/>
          <w:tcBorders>
            <w:top w:val="single" w:sz="4" w:space="0" w:color="auto"/>
            <w:left w:val="nil"/>
            <w:bottom w:val="single" w:sz="4" w:space="0" w:color="auto"/>
            <w:right w:val="single" w:sz="4" w:space="0" w:color="auto"/>
          </w:tcBorders>
          <w:shd w:val="clear" w:color="auto" w:fill="auto"/>
          <w:vAlign w:val="center"/>
        </w:tcPr>
        <w:p w14:paraId="176FE44B" w14:textId="691EFC24" w:rsidR="006E0F94" w:rsidRPr="005F4CF9" w:rsidRDefault="00D708C8" w:rsidP="006E0F94">
          <w:pPr>
            <w:jc w:val="both"/>
            <w:rPr>
              <w:rFonts w:ascii="PetitaMedium" w:hAnsi="PetitaMedium"/>
            </w:rPr>
          </w:pPr>
          <w:r>
            <w:rPr>
              <w:noProof/>
            </w:rPr>
            <w:drawing>
              <wp:inline distT="0" distB="0" distL="0" distR="0" wp14:anchorId="64BBD3FB" wp14:editId="5333EB31">
                <wp:extent cx="1151907" cy="647546"/>
                <wp:effectExtent l="0" t="0" r="0" b="0"/>
                <wp:docPr id="287436" name="Imagen 4">
                  <a:extLst xmlns:a="http://schemas.openxmlformats.org/drawingml/2006/main">
                    <a:ext uri="{FF2B5EF4-FFF2-40B4-BE49-F238E27FC236}">
                      <a16:creationId xmlns:a16="http://schemas.microsoft.com/office/drawing/2014/main" id="{2437AF51-D5B5-955A-2D51-E3853EC250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36" name="Imagen 4">
                          <a:extLst>
                            <a:ext uri="{FF2B5EF4-FFF2-40B4-BE49-F238E27FC236}">
                              <a16:creationId xmlns:a16="http://schemas.microsoft.com/office/drawing/2014/main" id="{2437AF51-D5B5-955A-2D51-E3853EC250B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897" cy="659346"/>
                        </a:xfrm>
                        <a:prstGeom prst="rect">
                          <a:avLst/>
                        </a:prstGeom>
                        <a:noFill/>
                        <a:ln>
                          <a:noFill/>
                        </a:ln>
                      </pic:spPr>
                    </pic:pic>
                  </a:graphicData>
                </a:graphic>
              </wp:inline>
            </w:drawing>
          </w:r>
        </w:p>
      </w:tc>
    </w:tr>
  </w:tbl>
  <w:p w14:paraId="176FE44D" w14:textId="77777777" w:rsidR="006E0F94" w:rsidRDefault="006E0F94" w:rsidP="007872F6">
    <w:pPr>
      <w:pStyle w:val="Encabezado"/>
      <w:tabs>
        <w:tab w:val="clear" w:pos="4419"/>
        <w:tab w:val="clear" w:pos="8838"/>
        <w:tab w:val="left" w:pos="1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9A02DE"/>
    <w:multiLevelType w:val="hybridMultilevel"/>
    <w:tmpl w:val="669255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6958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24A"/>
    <w:rsid w:val="0011039F"/>
    <w:rsid w:val="0015235B"/>
    <w:rsid w:val="00205A60"/>
    <w:rsid w:val="003D1CFF"/>
    <w:rsid w:val="0043224A"/>
    <w:rsid w:val="00487772"/>
    <w:rsid w:val="0059455E"/>
    <w:rsid w:val="005D1006"/>
    <w:rsid w:val="005E52BC"/>
    <w:rsid w:val="006742D1"/>
    <w:rsid w:val="006E0F94"/>
    <w:rsid w:val="007872F6"/>
    <w:rsid w:val="007C2B36"/>
    <w:rsid w:val="008C091F"/>
    <w:rsid w:val="008D5AC9"/>
    <w:rsid w:val="009252C4"/>
    <w:rsid w:val="00A43456"/>
    <w:rsid w:val="00BA402F"/>
    <w:rsid w:val="00C932EF"/>
    <w:rsid w:val="00D42A27"/>
    <w:rsid w:val="00D708C8"/>
    <w:rsid w:val="00DA4715"/>
    <w:rsid w:val="00EF2E81"/>
    <w:rsid w:val="00F91D5F"/>
    <w:rsid w:val="00FE14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6FE435"/>
  <w14:defaultImageDpi w14:val="0"/>
  <w15:docId w15:val="{876C4258-0075-445D-9B48-EFFAE511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pPr>
      <w:ind w:left="182" w:firstLine="9"/>
    </w:pPr>
    <w:rPr>
      <w:rFonts w:ascii="Arial" w:hAnsi="Arial" w:cs="Arial"/>
      <w:sz w:val="12"/>
      <w:szCs w:val="12"/>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932EF"/>
    <w:rPr>
      <w:color w:val="0563C1" w:themeColor="hyperlink"/>
      <w:u w:val="single"/>
    </w:rPr>
  </w:style>
  <w:style w:type="paragraph" w:styleId="Textodeglobo">
    <w:name w:val="Balloon Text"/>
    <w:basedOn w:val="Normal"/>
    <w:link w:val="TextodegloboCar"/>
    <w:uiPriority w:val="99"/>
    <w:semiHidden/>
    <w:unhideWhenUsed/>
    <w:rsid w:val="003D1C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1CFF"/>
    <w:rPr>
      <w:rFonts w:ascii="Segoe UI" w:hAnsi="Segoe UI" w:cs="Segoe UI"/>
      <w:sz w:val="18"/>
      <w:szCs w:val="18"/>
    </w:rPr>
  </w:style>
  <w:style w:type="paragraph" w:styleId="Encabezado">
    <w:name w:val="header"/>
    <w:basedOn w:val="Normal"/>
    <w:link w:val="EncabezadoCar"/>
    <w:uiPriority w:val="99"/>
    <w:unhideWhenUsed/>
    <w:rsid w:val="006E0F94"/>
    <w:pPr>
      <w:tabs>
        <w:tab w:val="center" w:pos="4419"/>
        <w:tab w:val="right" w:pos="8838"/>
      </w:tabs>
    </w:pPr>
  </w:style>
  <w:style w:type="character" w:customStyle="1" w:styleId="EncabezadoCar">
    <w:name w:val="Encabezado Car"/>
    <w:basedOn w:val="Fuentedeprrafopredeter"/>
    <w:link w:val="Encabezado"/>
    <w:uiPriority w:val="99"/>
    <w:rsid w:val="006E0F94"/>
    <w:rPr>
      <w:rFonts w:ascii="Times New Roman" w:hAnsi="Times New Roman" w:cs="Times New Roman"/>
      <w:sz w:val="24"/>
      <w:szCs w:val="24"/>
    </w:rPr>
  </w:style>
  <w:style w:type="paragraph" w:styleId="Piedepgina">
    <w:name w:val="footer"/>
    <w:basedOn w:val="Normal"/>
    <w:link w:val="PiedepginaCar"/>
    <w:uiPriority w:val="99"/>
    <w:unhideWhenUsed/>
    <w:rsid w:val="006E0F94"/>
    <w:pPr>
      <w:tabs>
        <w:tab w:val="center" w:pos="4419"/>
        <w:tab w:val="right" w:pos="8838"/>
      </w:tabs>
    </w:pPr>
  </w:style>
  <w:style w:type="character" w:customStyle="1" w:styleId="PiedepginaCar">
    <w:name w:val="Pie de página Car"/>
    <w:basedOn w:val="Fuentedeprrafopredeter"/>
    <w:link w:val="Piedepgina"/>
    <w:uiPriority w:val="99"/>
    <w:rsid w:val="006E0F94"/>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594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tos@intermodal.com.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NAVESOFT</dc:creator>
  <cp:keywords/>
  <dc:description/>
  <cp:lastModifiedBy>Sergio  Agudelo</cp:lastModifiedBy>
  <cp:revision>13</cp:revision>
  <cp:lastPrinted>2015-10-06T22:05:00Z</cp:lastPrinted>
  <dcterms:created xsi:type="dcterms:W3CDTF">2015-10-06T19:24:00Z</dcterms:created>
  <dcterms:modified xsi:type="dcterms:W3CDTF">2024-05-29T20:51:00Z</dcterms:modified>
</cp:coreProperties>
</file>